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2ADE5" w14:textId="48C7738F" w:rsidR="00D655AD" w:rsidRDefault="00A31A28">
      <w:r w:rsidRPr="00A31A28">
        <w:rPr>
          <w:noProof/>
        </w:rPr>
        <w:drawing>
          <wp:inline distT="0" distB="0" distL="0" distR="0" wp14:anchorId="0138B44E" wp14:editId="27DFF376">
            <wp:extent cx="6290310" cy="61150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19888" cy="6143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91B3A" w14:textId="40865796" w:rsidR="005B799B" w:rsidRDefault="005B799B"/>
    <w:p w14:paraId="7CDAF552" w14:textId="77025734" w:rsidR="005B799B" w:rsidRDefault="005B799B"/>
    <w:p w14:paraId="2FD84F04" w14:textId="185C204D" w:rsidR="005B799B" w:rsidRDefault="005B799B"/>
    <w:p w14:paraId="214FE744" w14:textId="6B03B443" w:rsidR="005B799B" w:rsidRDefault="005B799B">
      <w:r>
        <w:t xml:space="preserve">„Saulėtekio“ progimnazija, Mokyklos g. 3 </w:t>
      </w:r>
      <w:bookmarkStart w:id="0" w:name="_GoBack"/>
      <w:bookmarkEnd w:id="0"/>
      <w:r>
        <w:t>Klaipėda</w:t>
      </w:r>
    </w:p>
    <w:sectPr w:rsidR="005B799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28"/>
    <w:rsid w:val="002A4E2D"/>
    <w:rsid w:val="005B799B"/>
    <w:rsid w:val="00A31A28"/>
    <w:rsid w:val="00D6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413FF"/>
  <w15:chartTrackingRefBased/>
  <w15:docId w15:val="{07842BD6-2DAF-47A5-B1B4-30A0EFC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Steponavičienė</dc:creator>
  <cp:keywords/>
  <dc:description/>
  <cp:lastModifiedBy>Regina Intienė</cp:lastModifiedBy>
  <cp:revision>2</cp:revision>
  <dcterms:created xsi:type="dcterms:W3CDTF">2025-01-31T08:41:00Z</dcterms:created>
  <dcterms:modified xsi:type="dcterms:W3CDTF">2025-01-31T08:41:00Z</dcterms:modified>
</cp:coreProperties>
</file>